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A9" w:rsidRDefault="00006337" w:rsidP="00CF72A9">
      <w:pPr>
        <w:pStyle w:val="NoSpacing"/>
        <w:jc w:val="center"/>
        <w:rPr>
          <w:b/>
          <w:sz w:val="24"/>
          <w:szCs w:val="24"/>
        </w:rPr>
      </w:pPr>
      <w:r w:rsidRPr="00006337">
        <w:rPr>
          <w:b/>
          <w:sz w:val="24"/>
          <w:szCs w:val="24"/>
        </w:rPr>
        <w:t>Hershey Youth Basketball Association</w:t>
      </w:r>
      <w:r w:rsidR="00CF72A9">
        <w:rPr>
          <w:b/>
          <w:sz w:val="24"/>
          <w:szCs w:val="24"/>
        </w:rPr>
        <w:t xml:space="preserve"> </w:t>
      </w:r>
      <w:r w:rsidR="00CF72A9" w:rsidRPr="00006337">
        <w:rPr>
          <w:b/>
          <w:sz w:val="24"/>
          <w:szCs w:val="24"/>
        </w:rPr>
        <w:t>(HYBA)</w:t>
      </w:r>
    </w:p>
    <w:p w:rsidR="00006337" w:rsidRPr="00006337" w:rsidRDefault="00006337" w:rsidP="00CF72A9">
      <w:pPr>
        <w:pStyle w:val="NoSpacing"/>
        <w:rPr>
          <w:b/>
          <w:sz w:val="24"/>
          <w:szCs w:val="24"/>
        </w:rPr>
      </w:pPr>
    </w:p>
    <w:p w:rsidR="00006337" w:rsidRPr="00006337" w:rsidRDefault="00006337" w:rsidP="00006337">
      <w:pPr>
        <w:jc w:val="center"/>
        <w:rPr>
          <w:b/>
          <w:sz w:val="24"/>
          <w:szCs w:val="24"/>
        </w:rPr>
      </w:pPr>
      <w:r w:rsidRPr="00006337">
        <w:rPr>
          <w:b/>
          <w:sz w:val="24"/>
          <w:szCs w:val="24"/>
        </w:rPr>
        <w:t>Volunteer Screening / Background Check Policy and Procedure</w:t>
      </w:r>
    </w:p>
    <w:p w:rsidR="00006337" w:rsidRDefault="00006337" w:rsidP="00006337"/>
    <w:p w:rsidR="00006337" w:rsidRPr="00006337" w:rsidRDefault="00006337" w:rsidP="00006337">
      <w:pPr>
        <w:rPr>
          <w:b/>
        </w:rPr>
      </w:pPr>
      <w:r w:rsidRPr="00006337">
        <w:rPr>
          <w:b/>
        </w:rPr>
        <w:t>I. Statement</w:t>
      </w:r>
    </w:p>
    <w:p w:rsidR="00006337" w:rsidRDefault="00006337" w:rsidP="00006337">
      <w:pPr>
        <w:ind w:left="720"/>
      </w:pPr>
      <w:r>
        <w:t xml:space="preserve">In an effort to protect the welfare of the children who participate in HYBA, this policy has been established to evaluate each </w:t>
      </w:r>
      <w:r w:rsidR="00D8284D">
        <w:t>applicant’s</w:t>
      </w:r>
      <w:r>
        <w:t xml:space="preserve"> eligibility to serve in the capacity as a Volunteer Coach. </w:t>
      </w:r>
    </w:p>
    <w:p w:rsidR="00006337" w:rsidRPr="00006337" w:rsidRDefault="00006337" w:rsidP="00006337">
      <w:pPr>
        <w:rPr>
          <w:b/>
        </w:rPr>
      </w:pPr>
      <w:r w:rsidRPr="00006337">
        <w:rPr>
          <w:b/>
        </w:rPr>
        <w:t xml:space="preserve">II. Definitions </w:t>
      </w:r>
    </w:p>
    <w:p w:rsidR="00006337" w:rsidRDefault="00006337" w:rsidP="00006337">
      <w:pPr>
        <w:ind w:left="720"/>
      </w:pPr>
      <w:r>
        <w:t>A Volunteer Coach is any eligible adult person who leads and instructs players at scheduled practices or games offered by HYBA and is listed on the team roster.</w:t>
      </w:r>
    </w:p>
    <w:p w:rsidR="00006337" w:rsidRPr="00006337" w:rsidRDefault="00006337" w:rsidP="00006337">
      <w:pPr>
        <w:rPr>
          <w:b/>
        </w:rPr>
      </w:pPr>
      <w:r w:rsidRPr="00006337">
        <w:rPr>
          <w:b/>
        </w:rPr>
        <w:t xml:space="preserve">III. Procedure  </w:t>
      </w:r>
    </w:p>
    <w:p w:rsidR="00764137" w:rsidRDefault="00764137" w:rsidP="00764137">
      <w:pPr>
        <w:pStyle w:val="NormalWeb"/>
        <w:spacing w:before="0" w:beforeAutospacing="0" w:after="0" w:afterAutospacing="0"/>
        <w:ind w:left="720"/>
      </w:pPr>
      <w:r>
        <w:rPr>
          <w:rFonts w:ascii="Calibri" w:hAnsi="Calibri"/>
          <w:b/>
          <w:bCs/>
          <w:color w:val="000000"/>
        </w:rPr>
        <w:t>Step 1:</w:t>
      </w:r>
      <w:r>
        <w:rPr>
          <w:rStyle w:val="apple-tab-span"/>
          <w:rFonts w:ascii="Calibri" w:hAnsi="Calibri"/>
          <w:b/>
          <w:bCs/>
          <w:color w:val="000000"/>
        </w:rPr>
        <w:tab/>
      </w:r>
      <w:r>
        <w:rPr>
          <w:rFonts w:ascii="Calibri" w:hAnsi="Calibri"/>
          <w:b/>
          <w:bCs/>
          <w:color w:val="000000"/>
        </w:rPr>
        <w:t xml:space="preserve"> Disclosure Form or FBI Finger Printing</w:t>
      </w:r>
    </w:p>
    <w:p w:rsidR="00764137" w:rsidRDefault="00764137" w:rsidP="00764137">
      <w:pPr>
        <w:pStyle w:val="NormalWeb"/>
        <w:spacing w:before="0" w:beforeAutospacing="0" w:after="0" w:afterAutospacing="0"/>
        <w:ind w:left="720"/>
      </w:pPr>
      <w:r>
        <w:rPr>
          <w:rFonts w:ascii="Calibri" w:hAnsi="Calibri"/>
          <w:color w:val="000000"/>
        </w:rPr>
        <w:t>Please Read Step A and B.  Everyone Must Complete either A or B.</w:t>
      </w:r>
    </w:p>
    <w:p w:rsidR="00764137" w:rsidRDefault="00764137" w:rsidP="00E56BBA">
      <w:pPr>
        <w:pStyle w:val="NormalWeb"/>
        <w:numPr>
          <w:ilvl w:val="0"/>
          <w:numId w:val="10"/>
        </w:numPr>
        <w:spacing w:before="0" w:beforeAutospacing="0" w:after="0" w:afterAutospacing="0"/>
        <w:textAlignment w:val="baseline"/>
        <w:rPr>
          <w:rFonts w:ascii="Calibri" w:hAnsi="Calibri"/>
          <w:color w:val="000000"/>
        </w:rPr>
      </w:pPr>
      <w:r>
        <w:rPr>
          <w:rFonts w:ascii="Calibri" w:hAnsi="Calibri"/>
          <w:b/>
          <w:bCs/>
          <w:color w:val="000000"/>
        </w:rPr>
        <w:t>If you have been a resident of Pennsylvania for 10 years or more:</w:t>
      </w:r>
    </w:p>
    <w:p w:rsidR="00764137" w:rsidRDefault="00764137" w:rsidP="00E56BBA">
      <w:pPr>
        <w:pStyle w:val="NormalWeb"/>
        <w:numPr>
          <w:ilvl w:val="0"/>
          <w:numId w:val="11"/>
        </w:numPr>
        <w:spacing w:before="0" w:beforeAutospacing="0" w:after="0" w:afterAutospacing="0"/>
        <w:textAlignment w:val="baseline"/>
        <w:rPr>
          <w:rFonts w:ascii="Arial" w:hAnsi="Arial" w:cs="Arial"/>
          <w:color w:val="000000"/>
        </w:rPr>
      </w:pPr>
      <w:r>
        <w:rPr>
          <w:rFonts w:ascii="Calibri" w:hAnsi="Calibri" w:cs="Arial"/>
          <w:color w:val="000000"/>
        </w:rPr>
        <w:t>Please complete the attached FBI Waiver/ Disclosure statement and submit to HYBA. (Free)</w:t>
      </w:r>
    </w:p>
    <w:p w:rsidR="00764137" w:rsidRDefault="004664AC" w:rsidP="00764137">
      <w:pPr>
        <w:pStyle w:val="NormalWeb"/>
        <w:spacing w:before="0" w:beforeAutospacing="0" w:after="0" w:afterAutospacing="0"/>
        <w:ind w:left="1800"/>
      </w:pPr>
      <w:hyperlink r:id="rId7" w:history="1">
        <w:r w:rsidR="00764137" w:rsidRPr="0094445B">
          <w:rPr>
            <w:rStyle w:val="Hyperlink"/>
            <w:rFonts w:ascii="Calibri" w:hAnsi="Calibri"/>
          </w:rPr>
          <w:t>http://keepkidssafe.pa.gov/cs/groups/webcontent/documents/document/c_160267.pdf</w:t>
        </w:r>
      </w:hyperlink>
      <w:r w:rsidR="00764137">
        <w:rPr>
          <w:rFonts w:ascii="Calibri" w:hAnsi="Calibri"/>
          <w:color w:val="000000"/>
        </w:rPr>
        <w:t xml:space="preserve"> </w:t>
      </w:r>
    </w:p>
    <w:p w:rsidR="00764137" w:rsidRDefault="00764137" w:rsidP="00764137">
      <w:pPr>
        <w:rPr>
          <w:rFonts w:eastAsia="Times New Roman"/>
        </w:rPr>
      </w:pPr>
    </w:p>
    <w:p w:rsidR="00764137" w:rsidRDefault="00E56BBA" w:rsidP="00E56BBA">
      <w:pPr>
        <w:pStyle w:val="NormalWeb"/>
        <w:spacing w:before="0" w:beforeAutospacing="0" w:after="0" w:afterAutospacing="0"/>
        <w:ind w:left="1440"/>
        <w:textAlignment w:val="baseline"/>
        <w:rPr>
          <w:rFonts w:ascii="Calibri" w:hAnsi="Calibri"/>
          <w:color w:val="000000"/>
        </w:rPr>
      </w:pPr>
      <w:r w:rsidRPr="00E56BBA">
        <w:rPr>
          <w:rFonts w:ascii="Calibri" w:hAnsi="Calibri"/>
          <w:b/>
          <w:bCs/>
          <w:color w:val="000000"/>
        </w:rPr>
        <w:t>B.</w:t>
      </w:r>
      <w:r>
        <w:rPr>
          <w:rFonts w:ascii="Calibri" w:hAnsi="Calibri"/>
          <w:b/>
          <w:bCs/>
          <w:color w:val="000000"/>
        </w:rPr>
        <w:t xml:space="preserve"> </w:t>
      </w:r>
      <w:r w:rsidR="00764137">
        <w:rPr>
          <w:rFonts w:ascii="Calibri" w:hAnsi="Calibri"/>
          <w:b/>
          <w:bCs/>
          <w:color w:val="000000"/>
        </w:rPr>
        <w:t>If you have been a resident of Pennsylvania for 10 years or less.</w:t>
      </w:r>
      <w:r w:rsidR="00764137">
        <w:rPr>
          <w:rFonts w:ascii="Calibri" w:hAnsi="Calibri"/>
          <w:color w:val="000000"/>
        </w:rPr>
        <w:t xml:space="preserve"> (Fee) </w:t>
      </w:r>
    </w:p>
    <w:p w:rsidR="0042306B" w:rsidRPr="0042306B" w:rsidRDefault="0042306B" w:rsidP="0042306B">
      <w:pPr>
        <w:pStyle w:val="NormalWeb"/>
        <w:numPr>
          <w:ilvl w:val="0"/>
          <w:numId w:val="11"/>
        </w:numPr>
        <w:spacing w:after="0"/>
        <w:textAlignment w:val="baseline"/>
        <w:rPr>
          <w:rFonts w:ascii="Calibri" w:hAnsi="Calibri" w:cs="Arial"/>
          <w:color w:val="000000"/>
        </w:rPr>
      </w:pPr>
      <w:r w:rsidRPr="0042306B">
        <w:rPr>
          <w:rFonts w:ascii="Calibri" w:hAnsi="Calibri" w:cs="Arial"/>
          <w:color w:val="000000"/>
        </w:rPr>
        <w:t xml:space="preserve">If you have been a resident of PA for less than 10 years, you must complete an FBI Fingerprint based background check and submit it to HYBA.  To begin that process, you must pre-register online or via telephone.  To pre-register online, please use the link below.  The Service Code is 1KG6ZJ (for volunteers).   </w:t>
      </w:r>
    </w:p>
    <w:p w:rsidR="0042306B" w:rsidRDefault="0042306B" w:rsidP="0042306B">
      <w:pPr>
        <w:pStyle w:val="NormalWeb"/>
        <w:spacing w:after="0"/>
        <w:ind w:left="1800"/>
        <w:textAlignment w:val="baseline"/>
        <w:rPr>
          <w:rFonts w:ascii="Calibri" w:hAnsi="Calibri" w:cs="Arial"/>
          <w:color w:val="000000"/>
        </w:rPr>
      </w:pPr>
      <w:hyperlink r:id="rId8" w:history="1">
        <w:r w:rsidRPr="00BB3B9A">
          <w:rPr>
            <w:rStyle w:val="Hyperlink"/>
            <w:rFonts w:ascii="Calibri" w:hAnsi="Calibri" w:cs="Arial"/>
          </w:rPr>
          <w:t>https://uenroll.identogo.com/</w:t>
        </w:r>
      </w:hyperlink>
    </w:p>
    <w:p w:rsidR="00764137" w:rsidRPr="0042306B" w:rsidRDefault="0042306B" w:rsidP="0042306B">
      <w:pPr>
        <w:pStyle w:val="NormalWeb"/>
        <w:spacing w:before="0" w:beforeAutospacing="0" w:after="0" w:afterAutospacing="0"/>
        <w:ind w:left="1800"/>
        <w:textAlignment w:val="baseline"/>
        <w:rPr>
          <w:rFonts w:eastAsia="Times New Roman"/>
        </w:rPr>
      </w:pPr>
      <w:r w:rsidRPr="0042306B">
        <w:rPr>
          <w:rFonts w:ascii="Calibri" w:hAnsi="Calibri" w:cs="Arial"/>
          <w:color w:val="000000"/>
        </w:rPr>
        <w:t>To pre-register via telephone please call 1-844-321-2101 and listen to the options menu.</w:t>
      </w:r>
    </w:p>
    <w:p w:rsidR="0042306B" w:rsidRDefault="0042306B" w:rsidP="0042306B">
      <w:pPr>
        <w:pStyle w:val="NormalWeb"/>
        <w:spacing w:before="0" w:beforeAutospacing="0" w:after="0" w:afterAutospacing="0"/>
        <w:ind w:left="1800"/>
        <w:textAlignment w:val="baseline"/>
        <w:rPr>
          <w:rFonts w:eastAsia="Times New Roman"/>
        </w:rPr>
      </w:pPr>
    </w:p>
    <w:p w:rsidR="00764137" w:rsidRDefault="00764137" w:rsidP="00764137">
      <w:pPr>
        <w:pStyle w:val="NormalWeb"/>
        <w:spacing w:before="0" w:beforeAutospacing="0" w:after="0" w:afterAutospacing="0"/>
        <w:ind w:left="720"/>
      </w:pPr>
      <w:proofErr w:type="gramStart"/>
      <w:r>
        <w:rPr>
          <w:rFonts w:ascii="Calibri" w:hAnsi="Calibri"/>
          <w:b/>
          <w:bCs/>
          <w:color w:val="000000"/>
        </w:rPr>
        <w:t>Step 2.</w:t>
      </w:r>
      <w:proofErr w:type="gramEnd"/>
      <w:r>
        <w:rPr>
          <w:rStyle w:val="apple-tab-span"/>
          <w:rFonts w:ascii="Calibri" w:hAnsi="Calibri"/>
          <w:color w:val="000000"/>
        </w:rPr>
        <w:tab/>
      </w:r>
      <w:r>
        <w:rPr>
          <w:rFonts w:ascii="Calibri" w:hAnsi="Calibri"/>
          <w:color w:val="000000"/>
        </w:rPr>
        <w:t xml:space="preserve"> </w:t>
      </w:r>
      <w:r>
        <w:rPr>
          <w:rFonts w:ascii="Calibri" w:hAnsi="Calibri"/>
          <w:b/>
          <w:bCs/>
          <w:color w:val="000000"/>
        </w:rPr>
        <w:t>PA State Police Clearance</w:t>
      </w:r>
    </w:p>
    <w:p w:rsidR="00764137" w:rsidRDefault="00764137" w:rsidP="00764137">
      <w:pPr>
        <w:pStyle w:val="NormalWeb"/>
        <w:spacing w:before="0" w:beforeAutospacing="0" w:after="0" w:afterAutospacing="0"/>
        <w:ind w:left="720"/>
        <w:rPr>
          <w:rFonts w:ascii="Calibri" w:hAnsi="Calibri"/>
          <w:color w:val="000000"/>
        </w:rPr>
      </w:pPr>
      <w:r>
        <w:rPr>
          <w:rFonts w:ascii="Calibri" w:hAnsi="Calibri"/>
          <w:color w:val="000000"/>
        </w:rPr>
        <w:t>Select Link below.  </w:t>
      </w:r>
      <w:r w:rsidR="00302E1B">
        <w:rPr>
          <w:rFonts w:ascii="Calibri" w:hAnsi="Calibri"/>
          <w:color w:val="000000"/>
        </w:rPr>
        <w:t xml:space="preserve"> Select:</w:t>
      </w:r>
      <w:r w:rsidR="00854F4B">
        <w:rPr>
          <w:rFonts w:ascii="Calibri" w:hAnsi="Calibri"/>
          <w:color w:val="000000"/>
        </w:rPr>
        <w:t xml:space="preserve"> “New Record Check” (Volunteers only)</w:t>
      </w:r>
      <w:r w:rsidR="00F01624">
        <w:rPr>
          <w:rFonts w:ascii="Calibri" w:hAnsi="Calibri"/>
          <w:color w:val="000000"/>
        </w:rPr>
        <w:t xml:space="preserve"> </w:t>
      </w:r>
    </w:p>
    <w:p w:rsidR="00F01624" w:rsidRDefault="00F01624" w:rsidP="00764137">
      <w:pPr>
        <w:pStyle w:val="NormalWeb"/>
        <w:spacing w:before="0" w:beforeAutospacing="0" w:after="0" w:afterAutospacing="0"/>
        <w:ind w:left="720"/>
        <w:rPr>
          <w:rFonts w:ascii="Calibri" w:hAnsi="Calibri"/>
          <w:color w:val="000000"/>
        </w:rPr>
      </w:pPr>
      <w:r>
        <w:rPr>
          <w:rFonts w:ascii="Calibri" w:hAnsi="Calibri"/>
          <w:color w:val="000000"/>
        </w:rPr>
        <w:t>Volunteer Organization Name: Hershey Youth Basketball Association</w:t>
      </w:r>
    </w:p>
    <w:p w:rsidR="00F01624" w:rsidRDefault="00F01624" w:rsidP="00764137">
      <w:pPr>
        <w:pStyle w:val="NormalWeb"/>
        <w:spacing w:before="0" w:beforeAutospacing="0" w:after="0" w:afterAutospacing="0"/>
        <w:ind w:left="720"/>
      </w:pPr>
      <w:r>
        <w:rPr>
          <w:rFonts w:ascii="Calibri" w:hAnsi="Calibri"/>
          <w:color w:val="000000"/>
        </w:rPr>
        <w:t>Volunteer Organization Telephone Number: leave blank</w:t>
      </w:r>
    </w:p>
    <w:p w:rsidR="00764137" w:rsidRDefault="00764137" w:rsidP="00764137">
      <w:pPr>
        <w:pStyle w:val="NormalWeb"/>
        <w:numPr>
          <w:ilvl w:val="0"/>
          <w:numId w:val="7"/>
        </w:numPr>
        <w:spacing w:before="0" w:beforeAutospacing="0" w:after="0" w:afterAutospacing="0"/>
        <w:ind w:left="1440"/>
        <w:textAlignment w:val="baseline"/>
        <w:rPr>
          <w:rFonts w:ascii="Arial" w:hAnsi="Arial" w:cs="Arial"/>
          <w:color w:val="000000"/>
        </w:rPr>
      </w:pPr>
      <w:r>
        <w:rPr>
          <w:rFonts w:ascii="Calibri" w:hAnsi="Calibri" w:cs="Arial"/>
          <w:b/>
          <w:bCs/>
          <w:color w:val="000000"/>
          <w:sz w:val="22"/>
          <w:szCs w:val="22"/>
        </w:rPr>
        <w:t>PA State Police Clearance</w:t>
      </w:r>
      <w:r w:rsidR="00CF72A9">
        <w:rPr>
          <w:rFonts w:ascii="Calibri" w:hAnsi="Calibri" w:cs="Arial"/>
          <w:b/>
          <w:bCs/>
          <w:color w:val="000000"/>
          <w:sz w:val="22"/>
          <w:szCs w:val="22"/>
        </w:rPr>
        <w:t xml:space="preserve"> link</w:t>
      </w:r>
      <w:r>
        <w:rPr>
          <w:rFonts w:ascii="Calibri" w:hAnsi="Calibri" w:cs="Arial"/>
          <w:b/>
          <w:bCs/>
          <w:color w:val="000000"/>
          <w:sz w:val="22"/>
          <w:szCs w:val="22"/>
        </w:rPr>
        <w:t xml:space="preserve">: </w:t>
      </w:r>
      <w:hyperlink r:id="rId9" w:history="1">
        <w:r w:rsidR="00302E1B" w:rsidRPr="00302E1B">
          <w:rPr>
            <w:rStyle w:val="Hyperlink"/>
            <w:rFonts w:ascii="Calibri" w:hAnsi="Calibri" w:cs="Arial"/>
            <w:b/>
            <w:bCs/>
            <w:sz w:val="22"/>
            <w:szCs w:val="22"/>
          </w:rPr>
          <w:t>https://epatch.state.pa.us/</w:t>
        </w:r>
      </w:hyperlink>
    </w:p>
    <w:p w:rsidR="00764137" w:rsidRDefault="00764137" w:rsidP="00764137">
      <w:pPr>
        <w:rPr>
          <w:rFonts w:ascii="Times New Roman" w:eastAsia="Times New Roman" w:hAnsi="Times New Roman" w:cs="Times New Roman"/>
        </w:rPr>
      </w:pPr>
    </w:p>
    <w:p w:rsidR="00764137" w:rsidRDefault="00764137" w:rsidP="00764137">
      <w:pPr>
        <w:pStyle w:val="NormalWeb"/>
        <w:spacing w:before="0" w:beforeAutospacing="0" w:after="0" w:afterAutospacing="0"/>
        <w:ind w:left="720"/>
      </w:pPr>
      <w:r>
        <w:rPr>
          <w:rFonts w:ascii="Calibri" w:hAnsi="Calibri"/>
          <w:b/>
          <w:bCs/>
          <w:color w:val="000000"/>
          <w:sz w:val="22"/>
          <w:szCs w:val="22"/>
        </w:rPr>
        <w:t>Step 3.  </w:t>
      </w:r>
      <w:r w:rsidRPr="00E56BBA">
        <w:rPr>
          <w:rFonts w:ascii="Calibri" w:hAnsi="Calibri"/>
          <w:b/>
          <w:bCs/>
          <w:color w:val="000000"/>
          <w:szCs w:val="22"/>
        </w:rPr>
        <w:t>Child Abuse Clearance Form</w:t>
      </w:r>
    </w:p>
    <w:p w:rsidR="006E6DA9" w:rsidRDefault="006E6DA9" w:rsidP="00E56BBA">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 xml:space="preserve">Select link below.  </w:t>
      </w:r>
      <w:r w:rsidR="00764137">
        <w:rPr>
          <w:rFonts w:ascii="Calibri" w:hAnsi="Calibri"/>
          <w:color w:val="000000"/>
          <w:sz w:val="22"/>
          <w:szCs w:val="22"/>
        </w:rPr>
        <w:t xml:space="preserve">To be exempted from fees you must </w:t>
      </w:r>
      <w:r w:rsidR="006C3A76">
        <w:rPr>
          <w:rFonts w:ascii="Calibri" w:hAnsi="Calibri"/>
          <w:color w:val="000000"/>
          <w:sz w:val="22"/>
          <w:szCs w:val="22"/>
        </w:rPr>
        <w:t>Select</w:t>
      </w:r>
      <w:r w:rsidR="00764137">
        <w:rPr>
          <w:rFonts w:ascii="Calibri" w:hAnsi="Calibri"/>
          <w:color w:val="000000"/>
          <w:sz w:val="22"/>
          <w:szCs w:val="22"/>
        </w:rPr>
        <w:t xml:space="preserve"> </w:t>
      </w:r>
      <w:r w:rsidR="006C3A76">
        <w:rPr>
          <w:rFonts w:ascii="Calibri" w:hAnsi="Calibri"/>
          <w:color w:val="000000"/>
          <w:sz w:val="22"/>
          <w:szCs w:val="22"/>
        </w:rPr>
        <w:t>“</w:t>
      </w:r>
      <w:r w:rsidR="00764137">
        <w:rPr>
          <w:rFonts w:ascii="Calibri" w:hAnsi="Calibri"/>
          <w:color w:val="000000"/>
          <w:sz w:val="22"/>
          <w:szCs w:val="22"/>
        </w:rPr>
        <w:t>VOLUNTEER</w:t>
      </w:r>
      <w:r w:rsidR="006C3A76">
        <w:rPr>
          <w:rFonts w:ascii="Calibri" w:hAnsi="Calibri"/>
          <w:color w:val="000000"/>
          <w:sz w:val="22"/>
          <w:szCs w:val="22"/>
        </w:rPr>
        <w:t>”</w:t>
      </w:r>
      <w:r w:rsidR="00CF72A9">
        <w:rPr>
          <w:rFonts w:ascii="Calibri" w:hAnsi="Calibri"/>
          <w:color w:val="000000"/>
          <w:sz w:val="22"/>
          <w:szCs w:val="22"/>
        </w:rPr>
        <w:t xml:space="preserve"> (</w:t>
      </w:r>
      <w:r w:rsidR="00D34EED">
        <w:rPr>
          <w:rFonts w:ascii="Calibri" w:hAnsi="Calibri"/>
          <w:color w:val="000000"/>
          <w:sz w:val="22"/>
          <w:szCs w:val="22"/>
        </w:rPr>
        <w:t xml:space="preserve">Fees will be associated if you have </w:t>
      </w:r>
      <w:r w:rsidR="00CF72A9">
        <w:rPr>
          <w:rFonts w:ascii="Calibri" w:hAnsi="Calibri"/>
          <w:color w:val="000000"/>
          <w:sz w:val="22"/>
          <w:szCs w:val="22"/>
        </w:rPr>
        <w:t>obtained a certification in the last 57 months)</w:t>
      </w:r>
      <w:r w:rsidR="00764137">
        <w:rPr>
          <w:rFonts w:ascii="Calibri" w:hAnsi="Calibri"/>
          <w:color w:val="000000"/>
          <w:sz w:val="22"/>
          <w:szCs w:val="22"/>
        </w:rPr>
        <w:t xml:space="preserve">.   </w:t>
      </w:r>
    </w:p>
    <w:p w:rsidR="00764137" w:rsidRDefault="006E6DA9" w:rsidP="00E56BBA">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D</w:t>
      </w:r>
      <w:r w:rsidR="006C3A76">
        <w:rPr>
          <w:rFonts w:ascii="Calibri" w:hAnsi="Calibri"/>
          <w:color w:val="000000"/>
          <w:sz w:val="22"/>
          <w:szCs w:val="22"/>
        </w:rPr>
        <w:t>esignate the organization as:</w:t>
      </w:r>
      <w:r w:rsidR="00764137">
        <w:rPr>
          <w:rFonts w:ascii="Calibri" w:hAnsi="Calibri"/>
          <w:color w:val="000000"/>
          <w:sz w:val="22"/>
          <w:szCs w:val="22"/>
        </w:rPr>
        <w:t xml:space="preserve"> Hershey Youth Basketball Association.  </w:t>
      </w:r>
      <w:bookmarkStart w:id="0" w:name="_GoBack"/>
      <w:bookmarkEnd w:id="0"/>
    </w:p>
    <w:p w:rsidR="00CF72A9" w:rsidRPr="00CF72A9" w:rsidRDefault="00764137" w:rsidP="00CF72A9">
      <w:pPr>
        <w:pStyle w:val="NormalWeb"/>
        <w:numPr>
          <w:ilvl w:val="0"/>
          <w:numId w:val="11"/>
        </w:numPr>
        <w:spacing w:before="0" w:beforeAutospacing="0" w:after="0" w:afterAutospacing="0"/>
        <w:rPr>
          <w:rFonts w:ascii="Calibri" w:hAnsi="Calibri"/>
          <w:color w:val="000000"/>
          <w:sz w:val="22"/>
          <w:szCs w:val="22"/>
        </w:rPr>
      </w:pPr>
      <w:r w:rsidRPr="00CF72A9">
        <w:rPr>
          <w:rFonts w:ascii="Calibri" w:hAnsi="Calibri" w:cs="Arial"/>
          <w:b/>
          <w:bCs/>
          <w:color w:val="000000"/>
          <w:sz w:val="22"/>
          <w:szCs w:val="22"/>
        </w:rPr>
        <w:t>DHS Portal for Child Abuse Clearance Form</w:t>
      </w:r>
      <w:r w:rsidR="00CF72A9" w:rsidRPr="00CF72A9">
        <w:rPr>
          <w:rFonts w:ascii="Calibri" w:hAnsi="Calibri" w:cs="Arial"/>
          <w:b/>
          <w:bCs/>
          <w:color w:val="000000"/>
          <w:sz w:val="22"/>
          <w:szCs w:val="22"/>
        </w:rPr>
        <w:t xml:space="preserve"> link</w:t>
      </w:r>
      <w:r w:rsidRPr="00CF72A9">
        <w:rPr>
          <w:rFonts w:ascii="Calibri" w:hAnsi="Calibri" w:cs="Arial"/>
          <w:b/>
          <w:bCs/>
          <w:color w:val="000000"/>
          <w:sz w:val="22"/>
          <w:szCs w:val="22"/>
        </w:rPr>
        <w:t>:</w:t>
      </w:r>
      <w:r w:rsidR="00CF72A9" w:rsidRPr="00CF72A9">
        <w:rPr>
          <w:rFonts w:ascii="Calibri" w:hAnsi="Calibri" w:cs="Arial"/>
          <w:b/>
          <w:bCs/>
          <w:color w:val="000000"/>
          <w:sz w:val="22"/>
          <w:szCs w:val="22"/>
        </w:rPr>
        <w:t xml:space="preserve"> </w:t>
      </w:r>
      <w:hyperlink r:id="rId10" w:history="1">
        <w:r w:rsidR="00CF72A9" w:rsidRPr="0094445B">
          <w:rPr>
            <w:rStyle w:val="Hyperlink"/>
          </w:rPr>
          <w:t>https://www.compass.state.pa.us/CWIS/Public/Home</w:t>
        </w:r>
      </w:hyperlink>
    </w:p>
    <w:p w:rsidR="00764137" w:rsidRDefault="00764137" w:rsidP="00764137">
      <w:pPr>
        <w:rPr>
          <w:rFonts w:eastAsia="Times New Roman"/>
        </w:rPr>
      </w:pPr>
    </w:p>
    <w:p w:rsidR="00764137" w:rsidRPr="00CF72A9" w:rsidRDefault="00764137" w:rsidP="00CF72A9">
      <w:pPr>
        <w:pStyle w:val="NormalWeb"/>
        <w:spacing w:before="0" w:beforeAutospacing="0" w:after="0" w:afterAutospacing="0"/>
        <w:ind w:left="720"/>
      </w:pPr>
      <w:r>
        <w:rPr>
          <w:rFonts w:ascii="Calibri" w:hAnsi="Calibri"/>
          <w:b/>
          <w:bCs/>
          <w:color w:val="000000"/>
        </w:rPr>
        <w:t>Step 4: Submit your forms to HYBA</w:t>
      </w:r>
    </w:p>
    <w:p w:rsidR="00764137" w:rsidRDefault="00764137" w:rsidP="00764137">
      <w:pPr>
        <w:pStyle w:val="NormalWeb"/>
        <w:spacing w:before="0" w:beforeAutospacing="0" w:after="0" w:afterAutospacing="0"/>
        <w:ind w:left="720"/>
      </w:pPr>
      <w:r>
        <w:rPr>
          <w:rFonts w:ascii="Calibri" w:hAnsi="Calibri"/>
          <w:color w:val="1A1A1A"/>
          <w:sz w:val="22"/>
          <w:szCs w:val="22"/>
        </w:rPr>
        <w:t xml:space="preserve">Scan your Disclosure Form or FBI fingerprint certificate, PA State Police Clearance and the Child Abuse Clearance Form into a single document and email to HYBA Board at: </w:t>
      </w:r>
      <w:r>
        <w:rPr>
          <w:rFonts w:ascii="Calibri" w:hAnsi="Calibri"/>
          <w:b/>
          <w:bCs/>
          <w:color w:val="1A1A1A"/>
          <w:sz w:val="28"/>
          <w:szCs w:val="28"/>
        </w:rPr>
        <w:t>hybaboard@gmail.com</w:t>
      </w:r>
      <w:r>
        <w:rPr>
          <w:rFonts w:ascii="Calibri" w:hAnsi="Calibri"/>
          <w:color w:val="1A1A1A"/>
          <w:sz w:val="22"/>
          <w:szCs w:val="22"/>
        </w:rPr>
        <w:t xml:space="preserve">. Please place your </w:t>
      </w:r>
      <w:r>
        <w:rPr>
          <w:rFonts w:ascii="Calibri" w:hAnsi="Calibri"/>
          <w:color w:val="1A1A1A"/>
          <w:sz w:val="22"/>
          <w:szCs w:val="22"/>
        </w:rPr>
        <w:lastRenderedPageBreak/>
        <w:t>name and “Coaching Clearances” in the email subject line. All coaching applicants must satisfy these requirements prior to commencement of the</w:t>
      </w:r>
      <w:r w:rsidR="00E56BBA">
        <w:rPr>
          <w:rFonts w:ascii="Calibri" w:hAnsi="Calibri"/>
          <w:color w:val="1A1A1A"/>
          <w:sz w:val="22"/>
          <w:szCs w:val="22"/>
        </w:rPr>
        <w:t xml:space="preserve"> season. HYBA will reimburse anyone who incurs the</w:t>
      </w:r>
      <w:r>
        <w:rPr>
          <w:rFonts w:ascii="Calibri" w:hAnsi="Calibri"/>
          <w:color w:val="1A1A1A"/>
          <w:sz w:val="22"/>
          <w:szCs w:val="22"/>
        </w:rPr>
        <w:t xml:space="preserve"> fee for Fingerprinting once the forms are submitted to the board.</w:t>
      </w:r>
    </w:p>
    <w:p w:rsidR="00D05BD8" w:rsidRDefault="00D05BD8" w:rsidP="00764137">
      <w:pPr>
        <w:ind w:left="720"/>
      </w:pPr>
    </w:p>
    <w:p w:rsidR="00C96DE3" w:rsidRDefault="000550E1" w:rsidP="00764137">
      <w:pPr>
        <w:ind w:left="720"/>
      </w:pPr>
      <w:r>
        <w:t>Failure to complete the required steps</w:t>
      </w:r>
      <w:r w:rsidR="00164419">
        <w:t xml:space="preserve"> will result in being excluded as a Volunteer Coach.  HYBA reserves the right to check criminal history records or any other official record which would document disqualifying acts. </w:t>
      </w:r>
    </w:p>
    <w:p w:rsidR="00006337" w:rsidRPr="00006337" w:rsidRDefault="00006337" w:rsidP="00006337">
      <w:pPr>
        <w:rPr>
          <w:b/>
        </w:rPr>
      </w:pPr>
      <w:r w:rsidRPr="00006337">
        <w:rPr>
          <w:b/>
        </w:rPr>
        <w:t xml:space="preserve">IV. Disqualifying Terms  </w:t>
      </w:r>
    </w:p>
    <w:p w:rsidR="00006337" w:rsidRDefault="00006337" w:rsidP="00006337">
      <w:pPr>
        <w:ind w:left="720"/>
      </w:pPr>
      <w:r>
        <w:t>In the event potentially disqualifying information surfaces via the background check, a screening committee, consisting of HYBA Board members</w:t>
      </w:r>
      <w:r w:rsidR="00D8284D">
        <w:t xml:space="preserve"> (President, Boys and Girls Program Directors) </w:t>
      </w:r>
      <w:r>
        <w:t>will review the information to determine if the individual is eligible to serve in a role a Volunteer Coach.  Only members of the screening committee will review the data obtained.  All information is strictly confidential and will not be made public under any circumstances.</w:t>
      </w:r>
    </w:p>
    <w:p w:rsidR="00006337" w:rsidRDefault="00006337" w:rsidP="00006337">
      <w:pPr>
        <w:ind w:left="720"/>
      </w:pPr>
      <w:r>
        <w:t xml:space="preserve">A candidate may exercise the right to an appeal of their initial decision to disqualify him/her, for purpose of clarifying facts or explaining extenuating circumstances.  </w:t>
      </w:r>
    </w:p>
    <w:p w:rsidR="00006337" w:rsidRDefault="00006337" w:rsidP="00006337">
      <w:pPr>
        <w:ind w:left="720"/>
      </w:pPr>
      <w:r>
        <w:t xml:space="preserve">All volunteer Coaches shall notify the committee immediately following an arrest or conviction of any of the listed offenses.  Any Volunteer Coach who, while coaching for HYBA, is arrested for committing an offense as listed, will immediately forfeit his/her coaching eligibility until disposition by the courts.  A conviction of an offense as listed will result in termination of coaching eligibility as stated in the policy. </w:t>
      </w:r>
    </w:p>
    <w:p w:rsidR="00006337" w:rsidRDefault="00006337" w:rsidP="00006337">
      <w:pPr>
        <w:ind w:left="720"/>
      </w:pPr>
      <w:r>
        <w:t>The offenses listed below disqualify an applicant from eligibility as a Volunteer Coach</w:t>
      </w:r>
      <w:r w:rsidR="00D8284D">
        <w:t xml:space="preserve"> under the HYBA</w:t>
      </w:r>
      <w:r>
        <w:t xml:space="preserve"> </w:t>
      </w:r>
      <w:r w:rsidR="00D8284D">
        <w:t xml:space="preserve">Volunteer </w:t>
      </w:r>
      <w:r>
        <w:t xml:space="preserve">Screening / Background Check Policy.  Offenses including but are not limited to the following in accordance with the National Alliance for Youth Sports Guidelines / Protect </w:t>
      </w:r>
      <w:r w:rsidR="00D8284D">
        <w:t>Y</w:t>
      </w:r>
      <w:r>
        <w:t xml:space="preserve">outh Sports Guidelines state that a felony charge will remain as part of the record indefinitely and charges involving a misdemeanor will be considered within a </w:t>
      </w:r>
      <w:r w:rsidR="00764137">
        <w:t>10-year</w:t>
      </w:r>
      <w:r>
        <w:t xml:space="preserve"> period.  </w:t>
      </w:r>
    </w:p>
    <w:p w:rsidR="00006337" w:rsidRDefault="00006337" w:rsidP="00006337">
      <w:pPr>
        <w:ind w:left="720"/>
      </w:pPr>
      <w:r>
        <w:t xml:space="preserve">The offenses listed below disqualify an applicant from participation as a Volunteer Coach under HYBA - offenses including but, are not limited to the following: </w:t>
      </w:r>
    </w:p>
    <w:p w:rsidR="00006337" w:rsidRDefault="00006337" w:rsidP="00006337">
      <w:pPr>
        <w:pStyle w:val="ListParagraph"/>
        <w:numPr>
          <w:ilvl w:val="0"/>
          <w:numId w:val="1"/>
        </w:numPr>
      </w:pPr>
      <w:r>
        <w:t xml:space="preserve">Any felony conviction </w:t>
      </w:r>
    </w:p>
    <w:p w:rsidR="00006337" w:rsidRDefault="00006337" w:rsidP="00006337">
      <w:pPr>
        <w:pStyle w:val="ListParagraph"/>
        <w:numPr>
          <w:ilvl w:val="0"/>
          <w:numId w:val="1"/>
        </w:numPr>
      </w:pPr>
      <w:r>
        <w:t xml:space="preserve">Any violation of PA C.C. Chap. 31 Sexual Offenses Open Lewdness </w:t>
      </w:r>
    </w:p>
    <w:p w:rsidR="00006337" w:rsidRDefault="00006337" w:rsidP="00006337">
      <w:pPr>
        <w:pStyle w:val="ListParagraph"/>
        <w:numPr>
          <w:ilvl w:val="0"/>
          <w:numId w:val="1"/>
        </w:numPr>
      </w:pPr>
      <w:r>
        <w:t xml:space="preserve">Any conviction for manufacture, grow, cultivate or distribution of any controlled substance or illegal drug* (synthetic or counterfeit drugs) within ten (10) years. </w:t>
      </w:r>
    </w:p>
    <w:p w:rsidR="00006337" w:rsidRDefault="00006337" w:rsidP="00006337">
      <w:pPr>
        <w:pStyle w:val="ListParagraph"/>
        <w:numPr>
          <w:ilvl w:val="0"/>
          <w:numId w:val="1"/>
        </w:numPr>
      </w:pPr>
      <w:r>
        <w:t xml:space="preserve">Arson </w:t>
      </w:r>
    </w:p>
    <w:p w:rsidR="00006337" w:rsidRDefault="00006337" w:rsidP="00006337">
      <w:pPr>
        <w:pStyle w:val="ListParagraph"/>
        <w:numPr>
          <w:ilvl w:val="0"/>
          <w:numId w:val="1"/>
        </w:numPr>
      </w:pPr>
      <w:r>
        <w:t xml:space="preserve">Assault (including aggravated and sexual) once in the last five (5) years or more than once in the last (10) years.   </w:t>
      </w:r>
    </w:p>
    <w:p w:rsidR="00006337" w:rsidRDefault="00006337" w:rsidP="00006337">
      <w:pPr>
        <w:pStyle w:val="ListParagraph"/>
        <w:numPr>
          <w:ilvl w:val="0"/>
          <w:numId w:val="1"/>
        </w:numPr>
      </w:pPr>
      <w:r>
        <w:t xml:space="preserve">Crimes against Children (including abandonment, abuse, endangerment, pornography, possession or promotion of pornography, enticement, solicitation, sale or purchase of, injury or indecency.)  </w:t>
      </w:r>
    </w:p>
    <w:p w:rsidR="00006337" w:rsidRDefault="00006337" w:rsidP="00006337">
      <w:pPr>
        <w:pStyle w:val="ListParagraph"/>
        <w:numPr>
          <w:ilvl w:val="0"/>
          <w:numId w:val="1"/>
        </w:numPr>
      </w:pPr>
      <w:r>
        <w:t xml:space="preserve">Disorderly Conduct - Involving violent / combative threats </w:t>
      </w:r>
    </w:p>
    <w:p w:rsidR="00006337" w:rsidRDefault="00006337" w:rsidP="00006337">
      <w:pPr>
        <w:pStyle w:val="ListParagraph"/>
        <w:numPr>
          <w:ilvl w:val="0"/>
          <w:numId w:val="1"/>
        </w:numPr>
      </w:pPr>
      <w:r>
        <w:t xml:space="preserve">DWI / DUI - two or more times in 5 years. </w:t>
      </w:r>
    </w:p>
    <w:p w:rsidR="00006337" w:rsidRDefault="00006337" w:rsidP="00006337">
      <w:pPr>
        <w:pStyle w:val="ListParagraph"/>
        <w:numPr>
          <w:ilvl w:val="0"/>
          <w:numId w:val="1"/>
        </w:numPr>
      </w:pPr>
      <w:r>
        <w:t xml:space="preserve">Firearms violations - possession without a license, prohibited offensive weapon </w:t>
      </w:r>
    </w:p>
    <w:p w:rsidR="00006337" w:rsidRDefault="00006337" w:rsidP="00006337">
      <w:pPr>
        <w:pStyle w:val="ListParagraph"/>
        <w:numPr>
          <w:ilvl w:val="0"/>
          <w:numId w:val="1"/>
        </w:numPr>
      </w:pPr>
      <w:r>
        <w:t xml:space="preserve">Furnishing alcohol to minors </w:t>
      </w:r>
    </w:p>
    <w:p w:rsidR="00006337" w:rsidRDefault="00006337" w:rsidP="00006337">
      <w:pPr>
        <w:pStyle w:val="ListParagraph"/>
        <w:numPr>
          <w:ilvl w:val="0"/>
          <w:numId w:val="1"/>
        </w:numPr>
      </w:pPr>
      <w:r>
        <w:t xml:space="preserve">Homicide - including vehicular </w:t>
      </w:r>
    </w:p>
    <w:p w:rsidR="00006337" w:rsidRDefault="00006337" w:rsidP="00006337">
      <w:pPr>
        <w:pStyle w:val="ListParagraph"/>
        <w:numPr>
          <w:ilvl w:val="0"/>
          <w:numId w:val="1"/>
        </w:numPr>
      </w:pPr>
      <w:r>
        <w:t xml:space="preserve">Injury to Elderly or Disabled </w:t>
      </w:r>
    </w:p>
    <w:p w:rsidR="00006337" w:rsidRDefault="00006337" w:rsidP="00006337">
      <w:pPr>
        <w:pStyle w:val="ListParagraph"/>
        <w:numPr>
          <w:ilvl w:val="0"/>
          <w:numId w:val="1"/>
        </w:numPr>
      </w:pPr>
      <w:r>
        <w:t xml:space="preserve">Kidnapping / Unlawful Restraint </w:t>
      </w:r>
    </w:p>
    <w:p w:rsidR="00006337" w:rsidRDefault="00006337" w:rsidP="00006337">
      <w:pPr>
        <w:pStyle w:val="ListParagraph"/>
        <w:numPr>
          <w:ilvl w:val="0"/>
          <w:numId w:val="1"/>
        </w:numPr>
      </w:pPr>
      <w:r>
        <w:t xml:space="preserve">Manslaughter Voluntary or Involuntary </w:t>
      </w:r>
    </w:p>
    <w:p w:rsidR="00006337" w:rsidRDefault="00006337" w:rsidP="00006337">
      <w:pPr>
        <w:pStyle w:val="ListParagraph"/>
        <w:numPr>
          <w:ilvl w:val="0"/>
          <w:numId w:val="1"/>
        </w:numPr>
      </w:pPr>
      <w:r>
        <w:t xml:space="preserve">Obscene or Sexual Materials </w:t>
      </w:r>
    </w:p>
    <w:p w:rsidR="00006337" w:rsidRDefault="00006337" w:rsidP="00006337">
      <w:pPr>
        <w:pStyle w:val="ListParagraph"/>
        <w:numPr>
          <w:ilvl w:val="0"/>
          <w:numId w:val="1"/>
        </w:numPr>
      </w:pPr>
      <w:r>
        <w:t xml:space="preserve">Possession - of marijuana once in the last 5 years or more than once in the last 10 years </w:t>
      </w:r>
    </w:p>
    <w:p w:rsidR="00006337" w:rsidRDefault="00006337" w:rsidP="00006337">
      <w:pPr>
        <w:pStyle w:val="ListParagraph"/>
        <w:numPr>
          <w:ilvl w:val="0"/>
          <w:numId w:val="1"/>
        </w:numPr>
      </w:pPr>
      <w:r>
        <w:lastRenderedPageBreak/>
        <w:t xml:space="preserve">Possession - of a controlled substance other than marijuana once in the last 10 years </w:t>
      </w:r>
    </w:p>
    <w:p w:rsidR="00006337" w:rsidRDefault="00006337" w:rsidP="00006337">
      <w:pPr>
        <w:pStyle w:val="ListParagraph"/>
        <w:numPr>
          <w:ilvl w:val="0"/>
          <w:numId w:val="1"/>
        </w:numPr>
      </w:pPr>
      <w:r>
        <w:t xml:space="preserve">Prostitution </w:t>
      </w:r>
    </w:p>
    <w:p w:rsidR="00006337" w:rsidRDefault="00006337" w:rsidP="00CF72A9">
      <w:pPr>
        <w:pStyle w:val="ListParagraph"/>
        <w:numPr>
          <w:ilvl w:val="0"/>
          <w:numId w:val="1"/>
        </w:numPr>
      </w:pPr>
      <w:r>
        <w:t xml:space="preserve">Stalking  </w:t>
      </w:r>
    </w:p>
    <w:sectPr w:rsidR="00006337" w:rsidSect="00CF72A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D1" w:rsidRDefault="006676D1" w:rsidP="00006337">
      <w:pPr>
        <w:spacing w:after="0" w:line="240" w:lineRule="auto"/>
      </w:pPr>
      <w:r>
        <w:separator/>
      </w:r>
    </w:p>
  </w:endnote>
  <w:endnote w:type="continuationSeparator" w:id="0">
    <w:p w:rsidR="006676D1" w:rsidRDefault="006676D1" w:rsidP="00006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D1" w:rsidRDefault="006676D1" w:rsidP="00006337">
      <w:pPr>
        <w:spacing w:after="0" w:line="240" w:lineRule="auto"/>
      </w:pPr>
      <w:r>
        <w:separator/>
      </w:r>
    </w:p>
  </w:footnote>
  <w:footnote w:type="continuationSeparator" w:id="0">
    <w:p w:rsidR="006676D1" w:rsidRDefault="006676D1" w:rsidP="00006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723D"/>
    <w:multiLevelType w:val="hybridMultilevel"/>
    <w:tmpl w:val="B736272E"/>
    <w:lvl w:ilvl="0" w:tplc="CC045F6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DE60CC"/>
    <w:multiLevelType w:val="hybridMultilevel"/>
    <w:tmpl w:val="59462946"/>
    <w:lvl w:ilvl="0" w:tplc="04090015">
      <w:start w:val="1"/>
      <w:numFmt w:val="upperLetter"/>
      <w:lvlText w:val="%1."/>
      <w:lvlJc w:val="left"/>
      <w:pPr>
        <w:ind w:left="1800" w:hanging="360"/>
      </w:pPr>
    </w:lvl>
    <w:lvl w:ilvl="1" w:tplc="2F4A97DA" w:tentative="1">
      <w:start w:val="1"/>
      <w:numFmt w:val="decimal"/>
      <w:lvlText w:val="%2."/>
      <w:lvlJc w:val="left"/>
      <w:pPr>
        <w:tabs>
          <w:tab w:val="num" w:pos="2520"/>
        </w:tabs>
        <w:ind w:left="2520" w:hanging="360"/>
      </w:pPr>
    </w:lvl>
    <w:lvl w:ilvl="2" w:tplc="3246F9A2" w:tentative="1">
      <w:start w:val="1"/>
      <w:numFmt w:val="decimal"/>
      <w:lvlText w:val="%3."/>
      <w:lvlJc w:val="left"/>
      <w:pPr>
        <w:tabs>
          <w:tab w:val="num" w:pos="3240"/>
        </w:tabs>
        <w:ind w:left="3240" w:hanging="360"/>
      </w:pPr>
    </w:lvl>
    <w:lvl w:ilvl="3" w:tplc="598CB614" w:tentative="1">
      <w:start w:val="1"/>
      <w:numFmt w:val="decimal"/>
      <w:lvlText w:val="%4."/>
      <w:lvlJc w:val="left"/>
      <w:pPr>
        <w:tabs>
          <w:tab w:val="num" w:pos="3960"/>
        </w:tabs>
        <w:ind w:left="3960" w:hanging="360"/>
      </w:pPr>
    </w:lvl>
    <w:lvl w:ilvl="4" w:tplc="AFFE55F6" w:tentative="1">
      <w:start w:val="1"/>
      <w:numFmt w:val="decimal"/>
      <w:lvlText w:val="%5."/>
      <w:lvlJc w:val="left"/>
      <w:pPr>
        <w:tabs>
          <w:tab w:val="num" w:pos="4680"/>
        </w:tabs>
        <w:ind w:left="4680" w:hanging="360"/>
      </w:pPr>
    </w:lvl>
    <w:lvl w:ilvl="5" w:tplc="1D7EC6AA" w:tentative="1">
      <w:start w:val="1"/>
      <w:numFmt w:val="decimal"/>
      <w:lvlText w:val="%6."/>
      <w:lvlJc w:val="left"/>
      <w:pPr>
        <w:tabs>
          <w:tab w:val="num" w:pos="5400"/>
        </w:tabs>
        <w:ind w:left="5400" w:hanging="360"/>
      </w:pPr>
    </w:lvl>
    <w:lvl w:ilvl="6" w:tplc="0C0C846A" w:tentative="1">
      <w:start w:val="1"/>
      <w:numFmt w:val="decimal"/>
      <w:lvlText w:val="%7."/>
      <w:lvlJc w:val="left"/>
      <w:pPr>
        <w:tabs>
          <w:tab w:val="num" w:pos="6120"/>
        </w:tabs>
        <w:ind w:left="6120" w:hanging="360"/>
      </w:pPr>
    </w:lvl>
    <w:lvl w:ilvl="7" w:tplc="5530895A" w:tentative="1">
      <w:start w:val="1"/>
      <w:numFmt w:val="decimal"/>
      <w:lvlText w:val="%8."/>
      <w:lvlJc w:val="left"/>
      <w:pPr>
        <w:tabs>
          <w:tab w:val="num" w:pos="6840"/>
        </w:tabs>
        <w:ind w:left="6840" w:hanging="360"/>
      </w:pPr>
    </w:lvl>
    <w:lvl w:ilvl="8" w:tplc="C71057E0" w:tentative="1">
      <w:start w:val="1"/>
      <w:numFmt w:val="decimal"/>
      <w:lvlText w:val="%9."/>
      <w:lvlJc w:val="left"/>
      <w:pPr>
        <w:tabs>
          <w:tab w:val="num" w:pos="7560"/>
        </w:tabs>
        <w:ind w:left="7560" w:hanging="360"/>
      </w:pPr>
    </w:lvl>
  </w:abstractNum>
  <w:abstractNum w:abstractNumId="2">
    <w:nsid w:val="35DD2F07"/>
    <w:multiLevelType w:val="multilevel"/>
    <w:tmpl w:val="C1EE3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3">
    <w:nsid w:val="463F33FD"/>
    <w:multiLevelType w:val="hybridMultilevel"/>
    <w:tmpl w:val="F754EC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161137"/>
    <w:multiLevelType w:val="hybridMultilevel"/>
    <w:tmpl w:val="1736EEF4"/>
    <w:lvl w:ilvl="0" w:tplc="9F82EC9E">
      <w:start w:val="2"/>
      <w:numFmt w:val="upperLetter"/>
      <w:lvlText w:val="%1."/>
      <w:lvlJc w:val="left"/>
      <w:pPr>
        <w:tabs>
          <w:tab w:val="num" w:pos="5310"/>
        </w:tabs>
        <w:ind w:left="5310" w:hanging="360"/>
      </w:pPr>
    </w:lvl>
    <w:lvl w:ilvl="1" w:tplc="2F4A97DA" w:tentative="1">
      <w:start w:val="1"/>
      <w:numFmt w:val="decimal"/>
      <w:lvlText w:val="%2."/>
      <w:lvlJc w:val="left"/>
      <w:pPr>
        <w:tabs>
          <w:tab w:val="num" w:pos="6030"/>
        </w:tabs>
        <w:ind w:left="6030" w:hanging="360"/>
      </w:pPr>
    </w:lvl>
    <w:lvl w:ilvl="2" w:tplc="3246F9A2" w:tentative="1">
      <w:start w:val="1"/>
      <w:numFmt w:val="decimal"/>
      <w:lvlText w:val="%3."/>
      <w:lvlJc w:val="left"/>
      <w:pPr>
        <w:tabs>
          <w:tab w:val="num" w:pos="6750"/>
        </w:tabs>
        <w:ind w:left="6750" w:hanging="360"/>
      </w:pPr>
    </w:lvl>
    <w:lvl w:ilvl="3" w:tplc="598CB614" w:tentative="1">
      <w:start w:val="1"/>
      <w:numFmt w:val="decimal"/>
      <w:lvlText w:val="%4."/>
      <w:lvlJc w:val="left"/>
      <w:pPr>
        <w:tabs>
          <w:tab w:val="num" w:pos="7470"/>
        </w:tabs>
        <w:ind w:left="7470" w:hanging="360"/>
      </w:pPr>
    </w:lvl>
    <w:lvl w:ilvl="4" w:tplc="AFFE55F6" w:tentative="1">
      <w:start w:val="1"/>
      <w:numFmt w:val="decimal"/>
      <w:lvlText w:val="%5."/>
      <w:lvlJc w:val="left"/>
      <w:pPr>
        <w:tabs>
          <w:tab w:val="num" w:pos="8190"/>
        </w:tabs>
        <w:ind w:left="8190" w:hanging="360"/>
      </w:pPr>
    </w:lvl>
    <w:lvl w:ilvl="5" w:tplc="1D7EC6AA" w:tentative="1">
      <w:start w:val="1"/>
      <w:numFmt w:val="decimal"/>
      <w:lvlText w:val="%6."/>
      <w:lvlJc w:val="left"/>
      <w:pPr>
        <w:tabs>
          <w:tab w:val="num" w:pos="8910"/>
        </w:tabs>
        <w:ind w:left="8910" w:hanging="360"/>
      </w:pPr>
    </w:lvl>
    <w:lvl w:ilvl="6" w:tplc="0C0C846A" w:tentative="1">
      <w:start w:val="1"/>
      <w:numFmt w:val="decimal"/>
      <w:lvlText w:val="%7."/>
      <w:lvlJc w:val="left"/>
      <w:pPr>
        <w:tabs>
          <w:tab w:val="num" w:pos="9630"/>
        </w:tabs>
        <w:ind w:left="9630" w:hanging="360"/>
      </w:pPr>
    </w:lvl>
    <w:lvl w:ilvl="7" w:tplc="5530895A" w:tentative="1">
      <w:start w:val="1"/>
      <w:numFmt w:val="decimal"/>
      <w:lvlText w:val="%8."/>
      <w:lvlJc w:val="left"/>
      <w:pPr>
        <w:tabs>
          <w:tab w:val="num" w:pos="10350"/>
        </w:tabs>
        <w:ind w:left="10350" w:hanging="360"/>
      </w:pPr>
    </w:lvl>
    <w:lvl w:ilvl="8" w:tplc="C71057E0" w:tentative="1">
      <w:start w:val="1"/>
      <w:numFmt w:val="decimal"/>
      <w:lvlText w:val="%9."/>
      <w:lvlJc w:val="left"/>
      <w:pPr>
        <w:tabs>
          <w:tab w:val="num" w:pos="11070"/>
        </w:tabs>
        <w:ind w:left="11070" w:hanging="360"/>
      </w:pPr>
    </w:lvl>
  </w:abstractNum>
  <w:abstractNum w:abstractNumId="5">
    <w:nsid w:val="51754203"/>
    <w:multiLevelType w:val="multilevel"/>
    <w:tmpl w:val="5AA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132B8"/>
    <w:multiLevelType w:val="hybridMultilevel"/>
    <w:tmpl w:val="E63C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CF2E7F"/>
    <w:multiLevelType w:val="hybridMultilevel"/>
    <w:tmpl w:val="D5F258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11D6BC1"/>
    <w:multiLevelType w:val="multilevel"/>
    <w:tmpl w:val="1B222BF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9">
    <w:nsid w:val="68555D37"/>
    <w:multiLevelType w:val="hybridMultilevel"/>
    <w:tmpl w:val="7B085D14"/>
    <w:lvl w:ilvl="0" w:tplc="10DAF89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634943"/>
    <w:multiLevelType w:val="multilevel"/>
    <w:tmpl w:val="C8CA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0"/>
    <w:lvlOverride w:ilvl="0">
      <w:lvl w:ilvl="0">
        <w:numFmt w:val="upperLetter"/>
        <w:lvlText w:val="%1."/>
        <w:lvlJc w:val="left"/>
      </w:lvl>
    </w:lvlOverride>
  </w:num>
  <w:num w:numId="4">
    <w:abstractNumId w:val="2"/>
  </w:num>
  <w:num w:numId="5">
    <w:abstractNumId w:val="4"/>
  </w:num>
  <w:num w:numId="6">
    <w:abstractNumId w:val="8"/>
  </w:num>
  <w:num w:numId="7">
    <w:abstractNumId w:val="5"/>
  </w:num>
  <w:num w:numId="8">
    <w:abstractNumId w:val="1"/>
  </w:num>
  <w:num w:numId="9">
    <w:abstractNumId w:val="9"/>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006337"/>
    <w:rsid w:val="00006337"/>
    <w:rsid w:val="000550E1"/>
    <w:rsid w:val="000D0449"/>
    <w:rsid w:val="00164419"/>
    <w:rsid w:val="0017757A"/>
    <w:rsid w:val="00240FF5"/>
    <w:rsid w:val="00293ABB"/>
    <w:rsid w:val="00302E1B"/>
    <w:rsid w:val="00343C9D"/>
    <w:rsid w:val="0042306B"/>
    <w:rsid w:val="004664AC"/>
    <w:rsid w:val="00525B45"/>
    <w:rsid w:val="005A3B8B"/>
    <w:rsid w:val="00605F6A"/>
    <w:rsid w:val="00612371"/>
    <w:rsid w:val="006676D1"/>
    <w:rsid w:val="00690BBA"/>
    <w:rsid w:val="006C3A76"/>
    <w:rsid w:val="006E6DA9"/>
    <w:rsid w:val="00764137"/>
    <w:rsid w:val="00795757"/>
    <w:rsid w:val="007F6C97"/>
    <w:rsid w:val="00810A06"/>
    <w:rsid w:val="00854F4B"/>
    <w:rsid w:val="00996E4B"/>
    <w:rsid w:val="00A01709"/>
    <w:rsid w:val="00A66512"/>
    <w:rsid w:val="00A91A33"/>
    <w:rsid w:val="00C01561"/>
    <w:rsid w:val="00C32262"/>
    <w:rsid w:val="00C96DE3"/>
    <w:rsid w:val="00CC09AC"/>
    <w:rsid w:val="00CF72A9"/>
    <w:rsid w:val="00D05BD8"/>
    <w:rsid w:val="00D34EED"/>
    <w:rsid w:val="00D7720C"/>
    <w:rsid w:val="00D8284D"/>
    <w:rsid w:val="00DA1BFF"/>
    <w:rsid w:val="00E56BBA"/>
    <w:rsid w:val="00E67276"/>
    <w:rsid w:val="00E75B1C"/>
    <w:rsid w:val="00EB0411"/>
    <w:rsid w:val="00EC7E06"/>
    <w:rsid w:val="00EF3F63"/>
    <w:rsid w:val="00F01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337"/>
    <w:rPr>
      <w:color w:val="0000FF"/>
      <w:u w:val="single"/>
    </w:rPr>
  </w:style>
  <w:style w:type="paragraph" w:styleId="Header">
    <w:name w:val="header"/>
    <w:basedOn w:val="Normal"/>
    <w:link w:val="HeaderChar"/>
    <w:uiPriority w:val="99"/>
    <w:unhideWhenUsed/>
    <w:rsid w:val="0000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337"/>
  </w:style>
  <w:style w:type="paragraph" w:styleId="NoSpacing">
    <w:name w:val="No Spacing"/>
    <w:uiPriority w:val="1"/>
    <w:qFormat/>
    <w:rsid w:val="00006337"/>
    <w:pPr>
      <w:spacing w:after="0" w:line="240" w:lineRule="auto"/>
    </w:pPr>
  </w:style>
  <w:style w:type="paragraph" w:styleId="ListParagraph">
    <w:name w:val="List Paragraph"/>
    <w:basedOn w:val="Normal"/>
    <w:uiPriority w:val="34"/>
    <w:qFormat/>
    <w:rsid w:val="00006337"/>
    <w:pPr>
      <w:ind w:left="720"/>
      <w:contextualSpacing/>
    </w:pPr>
  </w:style>
  <w:style w:type="character" w:styleId="FollowedHyperlink">
    <w:name w:val="FollowedHyperlink"/>
    <w:basedOn w:val="DefaultParagraphFont"/>
    <w:uiPriority w:val="99"/>
    <w:semiHidden/>
    <w:unhideWhenUsed/>
    <w:rsid w:val="00612371"/>
    <w:rPr>
      <w:color w:val="954F72" w:themeColor="followedHyperlink"/>
      <w:u w:val="single"/>
    </w:rPr>
  </w:style>
  <w:style w:type="paragraph" w:styleId="NormalWeb">
    <w:name w:val="Normal (Web)"/>
    <w:basedOn w:val="Normal"/>
    <w:uiPriority w:val="99"/>
    <w:unhideWhenUsed/>
    <w:rsid w:val="00764137"/>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764137"/>
  </w:style>
</w:styles>
</file>

<file path=word/webSettings.xml><?xml version="1.0" encoding="utf-8"?>
<w:webSettings xmlns:r="http://schemas.openxmlformats.org/officeDocument/2006/relationships" xmlns:w="http://schemas.openxmlformats.org/wordprocessingml/2006/main">
  <w:divs>
    <w:div w:id="112212545">
      <w:bodyDiv w:val="1"/>
      <w:marLeft w:val="0"/>
      <w:marRight w:val="0"/>
      <w:marTop w:val="0"/>
      <w:marBottom w:val="0"/>
      <w:divBdr>
        <w:top w:val="none" w:sz="0" w:space="0" w:color="auto"/>
        <w:left w:val="none" w:sz="0" w:space="0" w:color="auto"/>
        <w:bottom w:val="none" w:sz="0" w:space="0" w:color="auto"/>
        <w:right w:val="none" w:sz="0" w:space="0" w:color="auto"/>
      </w:divBdr>
    </w:div>
    <w:div w:id="12086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uenroll.identogo.com/" TargetMode="External"/><Relationship Id="rId3" Type="http://schemas.openxmlformats.org/officeDocument/2006/relationships/settings" Target="settings.xml"/><Relationship Id="rId7" Type="http://schemas.openxmlformats.org/officeDocument/2006/relationships/hyperlink" Target="http://keepkidssafe.pa.gov/cs/groups/webcontent/documents/document/c_16026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mpass.state.pa.us/CWIS/Public/Home" TargetMode="External"/><Relationship Id="rId4" Type="http://schemas.openxmlformats.org/officeDocument/2006/relationships/webSettings" Target="webSettings.xml"/><Relationship Id="rId9" Type="http://schemas.openxmlformats.org/officeDocument/2006/relationships/hyperlink" Target="https://epatch.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Kerrie</dc:creator>
  <cp:lastModifiedBy>Owner</cp:lastModifiedBy>
  <cp:revision>2</cp:revision>
  <cp:lastPrinted>2017-10-03T13:09:00Z</cp:lastPrinted>
  <dcterms:created xsi:type="dcterms:W3CDTF">2018-09-23T14:22:00Z</dcterms:created>
  <dcterms:modified xsi:type="dcterms:W3CDTF">2018-09-23T14:22:00Z</dcterms:modified>
</cp:coreProperties>
</file>